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62588" w14:textId="77777777" w:rsidR="00621BB1" w:rsidRDefault="00F23C47" w:rsidP="002001C6">
      <w:pPr>
        <w:spacing w:after="0"/>
        <w:jc w:val="center"/>
        <w:rPr>
          <w:b/>
        </w:rPr>
      </w:pPr>
      <w:r w:rsidRPr="00F23C47">
        <w:rPr>
          <w:b/>
        </w:rPr>
        <w:t xml:space="preserve">Аннотация </w:t>
      </w:r>
    </w:p>
    <w:p w14:paraId="2959B3E8" w14:textId="135AB803" w:rsidR="00ED2E50" w:rsidRPr="00F23C47" w:rsidRDefault="00F23C47" w:rsidP="002001C6">
      <w:pPr>
        <w:spacing w:after="0"/>
        <w:jc w:val="center"/>
        <w:rPr>
          <w:b/>
        </w:rPr>
      </w:pPr>
      <w:r w:rsidRPr="00F23C47">
        <w:rPr>
          <w:b/>
        </w:rPr>
        <w:t>к программе  «Школьный музей»</w:t>
      </w:r>
    </w:p>
    <w:p w14:paraId="73B08F6E" w14:textId="577B6379" w:rsidR="00F23C47" w:rsidRPr="00F23C47" w:rsidRDefault="00F23C47" w:rsidP="00F23C47">
      <w:pPr>
        <w:spacing w:after="0"/>
        <w:ind w:firstLine="709"/>
        <w:jc w:val="center"/>
        <w:rPr>
          <w:b/>
        </w:rPr>
      </w:pPr>
      <w:r w:rsidRPr="00F23C47">
        <w:rPr>
          <w:b/>
        </w:rPr>
        <w:t>1-4 класс</w:t>
      </w:r>
    </w:p>
    <w:p w14:paraId="5B2B0537" w14:textId="0F462E4F" w:rsidR="00621BB1" w:rsidRDefault="00621BB1" w:rsidP="00621BB1">
      <w:pPr>
        <w:spacing w:after="0" w:line="216" w:lineRule="auto"/>
        <w:ind w:firstLine="709"/>
        <w:jc w:val="both"/>
      </w:pPr>
      <w:proofErr w:type="gramStart"/>
      <w:r>
        <w:t xml:space="preserve">Рабочая программа внеурочной деятельности для учащихся 1 - 4 классов разработана в соответствии с требованиями Закона «Об образовании в РФ», Федерального государственного образовательного стандарта начального общего образования, на основании Концепции духовно-нравственного развития и воспитания личности гражданина России, программы внеурочной деятельности «Музейное образование» автора Т.М. Суховой (Программа внеурочной деятельности в начальной школе).  </w:t>
      </w:r>
      <w:proofErr w:type="gramEnd"/>
    </w:p>
    <w:p w14:paraId="1C7401C6" w14:textId="77777777" w:rsidR="00621BB1" w:rsidRDefault="00621BB1" w:rsidP="00621BB1">
      <w:pPr>
        <w:spacing w:after="0" w:line="216" w:lineRule="auto"/>
        <w:ind w:firstLine="709"/>
        <w:jc w:val="both"/>
      </w:pPr>
      <w:r>
        <w:t>Духовно-нравственное развитие 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14:paraId="2974C6E6" w14:textId="77777777" w:rsidR="00621BB1" w:rsidRPr="00E2497C" w:rsidRDefault="00621BB1" w:rsidP="00621BB1">
      <w:pPr>
        <w:spacing w:after="0" w:line="216" w:lineRule="auto"/>
        <w:ind w:firstLine="709"/>
        <w:jc w:val="center"/>
        <w:rPr>
          <w:b/>
          <w:bCs/>
        </w:rPr>
      </w:pPr>
      <w:r w:rsidRPr="00E2497C">
        <w:rPr>
          <w:b/>
          <w:bCs/>
        </w:rPr>
        <w:t>Цель и задачи программы</w:t>
      </w:r>
    </w:p>
    <w:p w14:paraId="7FFF2158" w14:textId="77777777" w:rsidR="00621BB1" w:rsidRDefault="00621BB1" w:rsidP="00621BB1">
      <w:pPr>
        <w:spacing w:after="0" w:line="216" w:lineRule="auto"/>
        <w:ind w:firstLine="709"/>
        <w:jc w:val="both"/>
      </w:pPr>
      <w:r>
        <w:t xml:space="preserve">Общей целью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</w:t>
      </w:r>
    </w:p>
    <w:p w14:paraId="79AF2B38" w14:textId="77777777" w:rsidR="00621BB1" w:rsidRDefault="00621BB1" w:rsidP="00621BB1">
      <w:pPr>
        <w:spacing w:after="0" w:line="216" w:lineRule="auto"/>
        <w:ind w:firstLine="709"/>
        <w:jc w:val="both"/>
      </w:pPr>
      <w:r w:rsidRPr="00A9383D">
        <w:rPr>
          <w:b/>
        </w:rPr>
        <w:t>Цели программы</w:t>
      </w:r>
      <w:r>
        <w:t>:</w:t>
      </w:r>
    </w:p>
    <w:p w14:paraId="501A0618" w14:textId="77777777" w:rsidR="00621BB1" w:rsidRDefault="00621BB1" w:rsidP="00621BB1">
      <w:pPr>
        <w:spacing w:after="0" w:line="216" w:lineRule="auto"/>
        <w:ind w:firstLine="709"/>
        <w:jc w:val="both"/>
      </w:pPr>
      <w:r>
        <w:t>— совершенствовать образовательный процесс средствами основного и дополнительного образования;</w:t>
      </w:r>
    </w:p>
    <w:p w14:paraId="11689F36" w14:textId="77777777" w:rsidR="00621BB1" w:rsidRDefault="00621BB1" w:rsidP="00621BB1">
      <w:pPr>
        <w:spacing w:after="0" w:line="216" w:lineRule="auto"/>
        <w:ind w:firstLine="709"/>
        <w:jc w:val="both"/>
      </w:pPr>
      <w:r>
        <w:t>— создавать условия для приобретения опыта общения с культурно историческими ценностями музея;</w:t>
      </w:r>
    </w:p>
    <w:p w14:paraId="75B0A1F2" w14:textId="77777777" w:rsidR="00621BB1" w:rsidRDefault="00621BB1" w:rsidP="00621BB1">
      <w:pPr>
        <w:spacing w:after="0" w:line="216" w:lineRule="auto"/>
        <w:ind w:firstLine="709"/>
        <w:jc w:val="both"/>
      </w:pPr>
      <w:r>
        <w:t xml:space="preserve">— создавать условия для художественного, эмоционально ценностного, социального, культурного развития, творческой самореализации личности ребёнка, для формирования </w:t>
      </w:r>
      <w:proofErr w:type="spellStart"/>
      <w:r>
        <w:t>гражданско</w:t>
      </w:r>
      <w:proofErr w:type="spellEnd"/>
      <w:r>
        <w:t xml:space="preserve"> - патриотических чувств у детей;</w:t>
      </w:r>
    </w:p>
    <w:p w14:paraId="1441BE1F" w14:textId="77777777" w:rsidR="00621BB1" w:rsidRDefault="00621BB1" w:rsidP="00621BB1">
      <w:pPr>
        <w:spacing w:after="0" w:line="216" w:lineRule="auto"/>
        <w:ind w:firstLine="709"/>
        <w:jc w:val="both"/>
      </w:pPr>
      <w:r>
        <w:t>— создать условия для формирования целостной картины мира на основе знакомства с экспозициями музеев;</w:t>
      </w:r>
    </w:p>
    <w:p w14:paraId="392772D2" w14:textId="77777777" w:rsidR="00621BB1" w:rsidRDefault="00621BB1" w:rsidP="00621BB1">
      <w:pPr>
        <w:spacing w:after="0" w:line="216" w:lineRule="auto"/>
        <w:ind w:firstLine="709"/>
        <w:jc w:val="both"/>
      </w:pPr>
      <w:r>
        <w:t>— создать условия для включения учащихся в поисковую, исследовательскую, проектную деятельность.</w:t>
      </w:r>
    </w:p>
    <w:p w14:paraId="396CA7AC" w14:textId="77777777" w:rsidR="00621BB1" w:rsidRPr="00A9383D" w:rsidRDefault="00621BB1" w:rsidP="00621BB1">
      <w:pPr>
        <w:spacing w:after="0" w:line="216" w:lineRule="auto"/>
        <w:ind w:firstLine="709"/>
        <w:jc w:val="both"/>
        <w:rPr>
          <w:b/>
        </w:rPr>
      </w:pPr>
      <w:r w:rsidRPr="00A9383D">
        <w:rPr>
          <w:b/>
        </w:rPr>
        <w:t>Задачи программы:</w:t>
      </w:r>
    </w:p>
    <w:p w14:paraId="186952F8" w14:textId="77777777" w:rsidR="00621BB1" w:rsidRDefault="00621BB1" w:rsidP="00621BB1">
      <w:pPr>
        <w:spacing w:after="0" w:line="216" w:lineRule="auto"/>
        <w:ind w:firstLine="709"/>
        <w:jc w:val="both"/>
      </w:pPr>
      <w:r>
        <w:t>- содействовать развитию художественного восприятия мира, воображения, образного и ассоциативного мышления, научного мировоззрения, креативного мышления учащихся;</w:t>
      </w:r>
    </w:p>
    <w:p w14:paraId="1BA0B3A3" w14:textId="77777777" w:rsidR="00621BB1" w:rsidRDefault="00621BB1" w:rsidP="00621BB1">
      <w:pPr>
        <w:spacing w:after="0" w:line="216" w:lineRule="auto"/>
        <w:ind w:firstLine="709"/>
        <w:jc w:val="both"/>
      </w:pPr>
      <w:r>
        <w:t>- воспитывать любовь и уважение к прошлому своего города, к истории своей семьи, своего народа, Отечества;</w:t>
      </w:r>
    </w:p>
    <w:p w14:paraId="7F1828E3" w14:textId="77777777" w:rsidR="00621BB1" w:rsidRDefault="00621BB1" w:rsidP="00621BB1">
      <w:pPr>
        <w:spacing w:after="0" w:line="216" w:lineRule="auto"/>
        <w:ind w:firstLine="709"/>
        <w:jc w:val="both"/>
      </w:pPr>
      <w:r>
        <w:t>- расширить кругозор, развить познавательные интересы и способности учащихся;</w:t>
      </w:r>
    </w:p>
    <w:p w14:paraId="5CE580E7" w14:textId="77777777" w:rsidR="00621BB1" w:rsidRDefault="00621BB1" w:rsidP="00621BB1">
      <w:pPr>
        <w:spacing w:after="0" w:line="216" w:lineRule="auto"/>
        <w:ind w:firstLine="709"/>
        <w:jc w:val="both"/>
      </w:pPr>
      <w:r>
        <w:t>- приобщить ребёнка к миру искусства;</w:t>
      </w:r>
    </w:p>
    <w:p w14:paraId="6B8F0218" w14:textId="77777777" w:rsidR="00621BB1" w:rsidRDefault="00621BB1" w:rsidP="00621BB1">
      <w:pPr>
        <w:spacing w:after="0" w:line="216" w:lineRule="auto"/>
        <w:ind w:firstLine="709"/>
        <w:jc w:val="both"/>
      </w:pPr>
      <w:r>
        <w:t xml:space="preserve">- формировать «образ музея» как храма культуры, в котором хранятся художественные коллекции культурно-исторического значения разнообразной направленности (исторические, художественные, профильные и т.д.); </w:t>
      </w:r>
    </w:p>
    <w:p w14:paraId="68504D4D" w14:textId="77777777" w:rsidR="00621BB1" w:rsidRDefault="00621BB1" w:rsidP="00621BB1">
      <w:pPr>
        <w:spacing w:after="0" w:line="216" w:lineRule="auto"/>
        <w:ind w:firstLine="709"/>
        <w:jc w:val="both"/>
      </w:pPr>
      <w:r>
        <w:t xml:space="preserve">- содействовать осознанию детьми значимости деятельности по сохранению </w:t>
      </w:r>
      <w:proofErr w:type="spellStart"/>
      <w:r>
        <w:t>историко</w:t>
      </w:r>
      <w:proofErr w:type="spellEnd"/>
      <w:r>
        <w:t xml:space="preserve"> -  культурного наследия города, страны;</w:t>
      </w:r>
    </w:p>
    <w:p w14:paraId="6BB2631A" w14:textId="77777777" w:rsidR="00621BB1" w:rsidRDefault="00621BB1" w:rsidP="00621BB1">
      <w:pPr>
        <w:spacing w:after="0" w:line="216" w:lineRule="auto"/>
        <w:ind w:firstLine="709"/>
        <w:jc w:val="both"/>
      </w:pPr>
      <w:r>
        <w:t>- формировать первичные умения поисковой, исследовательской, проектной деятельности;</w:t>
      </w:r>
    </w:p>
    <w:p w14:paraId="3590DE5F" w14:textId="77777777" w:rsidR="00621BB1" w:rsidRDefault="00621BB1" w:rsidP="00621BB1">
      <w:pPr>
        <w:spacing w:after="0" w:line="216" w:lineRule="auto"/>
        <w:ind w:firstLine="709"/>
        <w:jc w:val="both"/>
      </w:pPr>
      <w:r>
        <w:t>- формировать навыки культурного поведения в общественных местах;</w:t>
      </w:r>
    </w:p>
    <w:p w14:paraId="1DA5DCB3" w14:textId="093D09B7" w:rsidR="00621BB1" w:rsidRPr="001F573B" w:rsidRDefault="00621BB1" w:rsidP="001F573B">
      <w:pPr>
        <w:spacing w:after="0" w:line="216" w:lineRule="auto"/>
        <w:jc w:val="both"/>
      </w:pPr>
      <w:r>
        <w:t xml:space="preserve">           - развивать познавательные, коммуникативные, социальные способности детей.</w:t>
      </w:r>
    </w:p>
    <w:p w14:paraId="59123ECD" w14:textId="77777777" w:rsidR="00CD0C5F" w:rsidRDefault="00CD0C5F" w:rsidP="00621BB1">
      <w:pPr>
        <w:pStyle w:val="1"/>
        <w:tabs>
          <w:tab w:val="left" w:pos="0"/>
          <w:tab w:val="left" w:pos="1134"/>
        </w:tabs>
        <w:ind w:left="0" w:firstLine="851"/>
        <w:rPr>
          <w:sz w:val="28"/>
          <w:szCs w:val="28"/>
        </w:rPr>
      </w:pPr>
    </w:p>
    <w:p w14:paraId="7F106F81" w14:textId="77777777" w:rsidR="00621BB1" w:rsidRPr="004D1FF8" w:rsidRDefault="00621BB1" w:rsidP="00621BB1">
      <w:pPr>
        <w:pStyle w:val="1"/>
        <w:tabs>
          <w:tab w:val="left" w:pos="0"/>
          <w:tab w:val="left" w:pos="1134"/>
        </w:tabs>
        <w:ind w:left="0" w:firstLine="851"/>
        <w:rPr>
          <w:sz w:val="28"/>
          <w:szCs w:val="28"/>
        </w:rPr>
      </w:pPr>
      <w:bookmarkStart w:id="0" w:name="_GoBack"/>
      <w:bookmarkEnd w:id="0"/>
      <w:r w:rsidRPr="004D1FF8">
        <w:rPr>
          <w:sz w:val="28"/>
          <w:szCs w:val="28"/>
        </w:rPr>
        <w:t>Место</w:t>
      </w:r>
      <w:r w:rsidRPr="004D1FF8">
        <w:rPr>
          <w:spacing w:val="-5"/>
          <w:sz w:val="28"/>
          <w:szCs w:val="28"/>
        </w:rPr>
        <w:t xml:space="preserve"> </w:t>
      </w:r>
      <w:r w:rsidRPr="004D1FF8">
        <w:rPr>
          <w:sz w:val="28"/>
          <w:szCs w:val="28"/>
        </w:rPr>
        <w:t>учебного</w:t>
      </w:r>
      <w:r w:rsidRPr="004D1FF8">
        <w:rPr>
          <w:spacing w:val="-4"/>
          <w:sz w:val="28"/>
          <w:szCs w:val="28"/>
        </w:rPr>
        <w:t xml:space="preserve"> </w:t>
      </w:r>
      <w:r w:rsidRPr="004D1FF8">
        <w:rPr>
          <w:sz w:val="28"/>
          <w:szCs w:val="28"/>
        </w:rPr>
        <w:t>курса</w:t>
      </w:r>
      <w:r w:rsidRPr="004D1FF8">
        <w:rPr>
          <w:spacing w:val="47"/>
          <w:sz w:val="28"/>
          <w:szCs w:val="28"/>
        </w:rPr>
        <w:t xml:space="preserve"> </w:t>
      </w:r>
      <w:r w:rsidRPr="004D1FF8">
        <w:rPr>
          <w:sz w:val="28"/>
          <w:szCs w:val="28"/>
        </w:rPr>
        <w:t>внеурочной</w:t>
      </w:r>
      <w:r w:rsidRPr="004D1FF8">
        <w:rPr>
          <w:spacing w:val="-3"/>
          <w:sz w:val="28"/>
          <w:szCs w:val="28"/>
        </w:rPr>
        <w:t xml:space="preserve"> </w:t>
      </w:r>
      <w:r w:rsidRPr="004D1FF8">
        <w:rPr>
          <w:sz w:val="28"/>
          <w:szCs w:val="28"/>
        </w:rPr>
        <w:t>деятельности в</w:t>
      </w:r>
      <w:r w:rsidRPr="004D1FF8">
        <w:rPr>
          <w:spacing w:val="-6"/>
          <w:sz w:val="28"/>
          <w:szCs w:val="28"/>
        </w:rPr>
        <w:t xml:space="preserve"> </w:t>
      </w:r>
      <w:r w:rsidRPr="004D1FF8">
        <w:rPr>
          <w:sz w:val="28"/>
          <w:szCs w:val="28"/>
        </w:rPr>
        <w:t>учебном</w:t>
      </w:r>
      <w:r w:rsidRPr="004D1FF8">
        <w:rPr>
          <w:spacing w:val="-12"/>
          <w:sz w:val="28"/>
          <w:szCs w:val="28"/>
        </w:rPr>
        <w:t xml:space="preserve"> </w:t>
      </w:r>
      <w:r w:rsidRPr="004D1FF8">
        <w:rPr>
          <w:sz w:val="28"/>
          <w:szCs w:val="28"/>
        </w:rPr>
        <w:t>плане</w:t>
      </w:r>
      <w:r w:rsidRPr="004D1FF8">
        <w:rPr>
          <w:spacing w:val="-6"/>
          <w:sz w:val="28"/>
          <w:szCs w:val="28"/>
        </w:rPr>
        <w:t xml:space="preserve"> </w:t>
      </w:r>
      <w:r w:rsidRPr="004D1FF8">
        <w:rPr>
          <w:sz w:val="28"/>
          <w:szCs w:val="28"/>
        </w:rPr>
        <w:t>школы</w:t>
      </w:r>
    </w:p>
    <w:p w14:paraId="349295B6" w14:textId="4FC9BBF8" w:rsidR="00621BB1" w:rsidRDefault="00621BB1" w:rsidP="00621BB1">
      <w:pPr>
        <w:spacing w:after="0" w:line="216" w:lineRule="auto"/>
        <w:ind w:firstLine="709"/>
        <w:jc w:val="both"/>
      </w:pPr>
      <w:r>
        <w:t xml:space="preserve"> Время освоения программы: 34 часа в год (1 час в неделю).</w:t>
      </w:r>
    </w:p>
    <w:p w14:paraId="47D145AE" w14:textId="146ABE83" w:rsidR="00ED2E50" w:rsidRDefault="00ED2E50" w:rsidP="00621BB1">
      <w:pPr>
        <w:spacing w:after="0"/>
        <w:ind w:firstLine="709"/>
        <w:jc w:val="both"/>
      </w:pPr>
    </w:p>
    <w:sectPr w:rsidR="00ED2E50" w:rsidSect="00106AFA">
      <w:pgSz w:w="11906" w:h="16838" w:code="9"/>
      <w:pgMar w:top="568" w:right="42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D1"/>
    <w:rsid w:val="00106AFA"/>
    <w:rsid w:val="001F573B"/>
    <w:rsid w:val="002001C6"/>
    <w:rsid w:val="00267837"/>
    <w:rsid w:val="00621BB1"/>
    <w:rsid w:val="006C0B77"/>
    <w:rsid w:val="008242FF"/>
    <w:rsid w:val="00870751"/>
    <w:rsid w:val="008F1D1A"/>
    <w:rsid w:val="00922C48"/>
    <w:rsid w:val="00A338C9"/>
    <w:rsid w:val="00AF7AD1"/>
    <w:rsid w:val="00B915B7"/>
    <w:rsid w:val="00CD0C5F"/>
    <w:rsid w:val="00EA59DF"/>
    <w:rsid w:val="00ED2E50"/>
    <w:rsid w:val="00EE4070"/>
    <w:rsid w:val="00F12C76"/>
    <w:rsid w:val="00F2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B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621BB1"/>
    <w:pPr>
      <w:widowControl w:val="0"/>
      <w:autoSpaceDE w:val="0"/>
      <w:autoSpaceDN w:val="0"/>
      <w:spacing w:after="0"/>
      <w:ind w:left="2006"/>
      <w:jc w:val="both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21BB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621BB1"/>
    <w:pPr>
      <w:widowControl w:val="0"/>
      <w:autoSpaceDE w:val="0"/>
      <w:autoSpaceDN w:val="0"/>
      <w:spacing w:after="0"/>
      <w:ind w:left="2006"/>
      <w:jc w:val="both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21BB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Раиса</cp:lastModifiedBy>
  <cp:revision>9</cp:revision>
  <dcterms:created xsi:type="dcterms:W3CDTF">2024-09-13T12:30:00Z</dcterms:created>
  <dcterms:modified xsi:type="dcterms:W3CDTF">2024-09-19T05:52:00Z</dcterms:modified>
</cp:coreProperties>
</file>