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12" w:rsidRDefault="00712A55" w:rsidP="0054208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«Горячая линия» </w:t>
      </w:r>
      <w:r w:rsidRPr="00712A55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 вопросам порядка приема в образовательные организации иностранных граждан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:</w:t>
      </w:r>
    </w:p>
    <w:p w:rsidR="00712A55" w:rsidRPr="00712A55" w:rsidRDefault="00712A55" w:rsidP="0054208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bookmarkStart w:id="0" w:name="_GoBack"/>
      <w:bookmarkEnd w:id="0"/>
    </w:p>
    <w:p w:rsidR="00542089" w:rsidRPr="00542089" w:rsidRDefault="00542089" w:rsidP="0054208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proofErr w:type="spellStart"/>
      <w:r w:rsidRPr="00542089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Минпросвещения</w:t>
      </w:r>
      <w:proofErr w:type="spellEnd"/>
      <w:r w:rsidRPr="00542089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РФ:</w:t>
      </w:r>
      <w:r w:rsidRPr="0054208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с 9:00 до 18:00 по московскому времени (понедельник – пятница)</w:t>
      </w:r>
    </w:p>
    <w:p w:rsidR="00542089" w:rsidRPr="00542089" w:rsidRDefault="00542089" w:rsidP="0054208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4208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телефон (495) 587-01-10, доб. 3291.</w:t>
      </w:r>
    </w:p>
    <w:p w:rsidR="00542089" w:rsidRPr="00542089" w:rsidRDefault="00542089" w:rsidP="0054208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4208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адрес электронной почты </w:t>
      </w:r>
      <w:hyperlink r:id="rId6" w:history="1">
        <w:r w:rsidRPr="00542089">
          <w:rPr>
            <w:rFonts w:ascii="Arial" w:eastAsia="Times New Roman" w:hAnsi="Arial" w:cs="Arial"/>
            <w:color w:val="3B4256"/>
            <w:sz w:val="24"/>
            <w:szCs w:val="24"/>
            <w:u w:val="single"/>
            <w:bdr w:val="none" w:sz="0" w:space="0" w:color="auto" w:frame="1"/>
            <w:lang w:eastAsia="ru-RU"/>
          </w:rPr>
          <w:t>zasyadko-vk@edu.gov.ru</w:t>
        </w:r>
      </w:hyperlink>
    </w:p>
    <w:p w:rsidR="00357212" w:rsidRDefault="00357212" w:rsidP="0054208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</w:pPr>
    </w:p>
    <w:p w:rsidR="00542089" w:rsidRPr="00542089" w:rsidRDefault="00542089" w:rsidP="0054208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42089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Минобразования СО:</w:t>
      </w:r>
      <w:r w:rsidRPr="0054208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с 9:00 до 18:00 (понедельник – пятница) по телефонам:</w:t>
      </w:r>
    </w:p>
    <w:p w:rsidR="00542089" w:rsidRPr="00542089" w:rsidRDefault="00542089" w:rsidP="0054208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4208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(846) 333-56-73</w:t>
      </w:r>
    </w:p>
    <w:p w:rsidR="00542089" w:rsidRPr="00542089" w:rsidRDefault="00542089" w:rsidP="0054208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4208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(846) 333-75-06</w:t>
      </w:r>
    </w:p>
    <w:sectPr w:rsidR="00542089" w:rsidRPr="0054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3C62"/>
    <w:multiLevelType w:val="multilevel"/>
    <w:tmpl w:val="95E2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062E62"/>
    <w:multiLevelType w:val="multilevel"/>
    <w:tmpl w:val="5FBE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89"/>
    <w:rsid w:val="00357212"/>
    <w:rsid w:val="00542089"/>
    <w:rsid w:val="005E402A"/>
    <w:rsid w:val="0071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2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20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089"/>
    <w:rPr>
      <w:b/>
      <w:bCs/>
    </w:rPr>
  </w:style>
  <w:style w:type="character" w:styleId="a5">
    <w:name w:val="Hyperlink"/>
    <w:basedOn w:val="a0"/>
    <w:uiPriority w:val="99"/>
    <w:semiHidden/>
    <w:unhideWhenUsed/>
    <w:rsid w:val="00542089"/>
    <w:rPr>
      <w:color w:val="0000FF"/>
      <w:u w:val="single"/>
    </w:rPr>
  </w:style>
  <w:style w:type="paragraph" w:customStyle="1" w:styleId="text">
    <w:name w:val="text"/>
    <w:basedOn w:val="a"/>
    <w:rsid w:val="0054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2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20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089"/>
    <w:rPr>
      <w:b/>
      <w:bCs/>
    </w:rPr>
  </w:style>
  <w:style w:type="character" w:styleId="a5">
    <w:name w:val="Hyperlink"/>
    <w:basedOn w:val="a0"/>
    <w:uiPriority w:val="99"/>
    <w:semiHidden/>
    <w:unhideWhenUsed/>
    <w:rsid w:val="00542089"/>
    <w:rPr>
      <w:color w:val="0000FF"/>
      <w:u w:val="single"/>
    </w:rPr>
  </w:style>
  <w:style w:type="paragraph" w:customStyle="1" w:styleId="text">
    <w:name w:val="text"/>
    <w:basedOn w:val="a"/>
    <w:rsid w:val="0054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  <w:divsChild>
            <w:div w:id="1963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2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0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  <w:divsChild>
            <w:div w:id="4882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23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4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050512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5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241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47E8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syadko-vk@edu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2025-04-29T12:51:00Z</dcterms:created>
  <dcterms:modified xsi:type="dcterms:W3CDTF">2025-05-13T06:43:00Z</dcterms:modified>
</cp:coreProperties>
</file>